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
Planului de Mobilitate Urbana Durabila a Municipiului Dej 
pentru perioada de programare 2014- 2020
</DocumentSetDescription>
    <Nume_x0020_proiect_x0020_HCL xmlns="49ad8bbe-11e1-42b2-a965-6a341b5f7ad4">Privind aprobarea 
Planului de Mobilitate Urbana Durabila a Municipiului Dej 
pentru perioada de programare 2014- 2020
</Nume_x0020_proiect_x0020_HCL>
    <_dlc_DocId xmlns="49ad8bbe-11e1-42b2-a965-6a341b5f7ad4">PMD17-1485498287-1215</_dlc_DocId>
    <_dlc_DocIdUrl xmlns="49ad8bbe-11e1-42b2-a965-6a341b5f7ad4">
      <Url>http://smdoc/Situri/CL/_layouts/15/DocIdRedir.aspx?ID=PMD17-1485498287-1215</Url>
      <Description>PMD17-1485498287-1215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PIDU varianta aprobata de ADR Nord-Vest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639d316a-e2cf-439b-a427-44779982da3f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